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0A" w:rsidRDefault="000F350A" w:rsidP="000F35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LICEO CLASSICO STATALE “L. ARIOSTO” Ferrara</w:t>
      </w:r>
    </w:p>
    <w:p w:rsidR="000F350A" w:rsidRDefault="000F350A" w:rsidP="000F35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0F350A" w:rsidRDefault="00BB3076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3^X</w:t>
      </w:r>
      <w:r w:rsidR="000F350A">
        <w:rPr>
          <w:b/>
          <w:sz w:val="28"/>
          <w:szCs w:val="28"/>
        </w:rPr>
        <w:t xml:space="preserve">                                                                                                   MATEMATICA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 xml:space="preserve">La presente programmazione didattica fa riferimento alle finalità generali della scuola, come riportate nella </w:t>
      </w:r>
      <w:r>
        <w:rPr>
          <w:i/>
          <w:sz w:val="28"/>
          <w:szCs w:val="28"/>
        </w:rPr>
        <w:t>Carta dei Servizi del Liceo Ariosto,</w:t>
      </w:r>
      <w:r>
        <w:rPr>
          <w:sz w:val="28"/>
          <w:szCs w:val="28"/>
        </w:rPr>
        <w:t xml:space="preserve"> alle finalità specifiche dell’area scientifica, stabilite in sede di dipartimento disciplinare, agli obiettivi trasversali individuati dal Consiglio della classe 3^X nella seduta del 22 settembre 2010, come verbalizzato nell’apposito documento.</w:t>
      </w:r>
    </w:p>
    <w:p w:rsidR="000F350A" w:rsidRDefault="000F350A" w:rsidP="000F350A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0F350A" w:rsidRDefault="000F350A" w:rsidP="000F350A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0F350A" w:rsidRDefault="000F350A" w:rsidP="000F350A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alle informazioni ricavate dalle relazioni finali del precedente </w:t>
      </w:r>
      <w:proofErr w:type="spellStart"/>
      <w:r>
        <w:rPr>
          <w:color w:val="000000" w:themeColor="text1"/>
          <w:sz w:val="28"/>
          <w:szCs w:val="28"/>
        </w:rPr>
        <w:t>a.s.</w:t>
      </w:r>
      <w:proofErr w:type="spellEnd"/>
    </w:p>
    <w:p w:rsidR="002E051D" w:rsidRDefault="002E051D" w:rsidP="000F350A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della prova scritta in ingresso</w:t>
      </w:r>
    </w:p>
    <w:p w:rsidR="000F350A" w:rsidRDefault="000F350A" w:rsidP="000F350A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0F350A" w:rsidRDefault="000F350A" w:rsidP="000F350A">
      <w:pPr>
        <w:pStyle w:val="Paragrafoelenco"/>
        <w:numPr>
          <w:ilvl w:val="0"/>
          <w:numId w:val="1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967767" w:rsidRDefault="00BB3076" w:rsidP="000F350A">
      <w:pPr>
        <w:rPr>
          <w:sz w:val="28"/>
          <w:szCs w:val="28"/>
        </w:rPr>
      </w:pPr>
      <w:r>
        <w:rPr>
          <w:sz w:val="28"/>
          <w:szCs w:val="28"/>
        </w:rPr>
        <w:t>La classe ha evidenziato diffuse difficoltà nel trattare gli argomenti</w:t>
      </w:r>
      <w:r w:rsidR="00967767">
        <w:rPr>
          <w:sz w:val="28"/>
          <w:szCs w:val="28"/>
        </w:rPr>
        <w:t xml:space="preserve"> studiati nei precedenti anni. La presente programmazione non può non tenere conto di tale situazione di partenza e quindi la prima parte dell’anno scolastico verrà impiegata per recuperare almeno le minime abilità di calcolo, tali da consentire la prosecuzione della programmazione</w:t>
      </w:r>
      <w:r w:rsidR="002E051D" w:rsidRPr="002E051D">
        <w:rPr>
          <w:sz w:val="28"/>
          <w:szCs w:val="28"/>
        </w:rPr>
        <w:t xml:space="preserve"> </w:t>
      </w:r>
      <w:r w:rsidR="002E051D">
        <w:rPr>
          <w:sz w:val="28"/>
          <w:szCs w:val="28"/>
        </w:rPr>
        <w:t>stessa</w:t>
      </w:r>
      <w:r w:rsidR="00967767">
        <w:rPr>
          <w:sz w:val="28"/>
          <w:szCs w:val="28"/>
        </w:rPr>
        <w:t xml:space="preserve">. 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  <w:highlight w:val="lightGray"/>
        </w:rPr>
        <w:t>Obiettivi disciplinari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al termine del triennio lo studente deve: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analizzare i problemi proposti e individuare l’ambito adatto alla risoluzione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comprendere i limiti dei concetti matematici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comunicare correttamente sia allo scritto sia all’orale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analizzare e valutare un modello matematico</w:t>
      </w:r>
    </w:p>
    <w:p w:rsidR="000F350A" w:rsidRPr="00586BC5" w:rsidRDefault="000F350A" w:rsidP="00586BC5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tradurre la “realtà”</w:t>
      </w:r>
      <w:r w:rsidRPr="00586BC5">
        <w:rPr>
          <w:sz w:val="28"/>
          <w:szCs w:val="28"/>
        </w:rPr>
        <w:t>in strutture matematiche e viceversa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Formulare e risolvere problemi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Rappresentare, codificare e decodificare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Usare il linguaggio simbolico, formale</w:t>
      </w:r>
    </w:p>
    <w:p w:rsidR="000F350A" w:rsidRDefault="000F350A" w:rsidP="000F350A">
      <w:pPr>
        <w:pStyle w:val="Paragrafoelenco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Usare sussidi e strumenti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Conoscenze: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al termine del terzo anno del corso di studio, lo studente deve possedere conoscenze significative rispetto ai seguenti argomenti:</w:t>
      </w:r>
    </w:p>
    <w:p w:rsidR="000F350A" w:rsidRDefault="000F350A" w:rsidP="000F350A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Curve nel piano cartesiano </w:t>
      </w:r>
    </w:p>
    <w:p w:rsidR="000F350A" w:rsidRDefault="000F350A" w:rsidP="000F350A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Numeri reali e radicali</w:t>
      </w:r>
    </w:p>
    <w:p w:rsidR="000F350A" w:rsidRDefault="000F350A" w:rsidP="000F350A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Equazioni e disequazioni si secondo grado</w:t>
      </w:r>
    </w:p>
    <w:p w:rsidR="000F350A" w:rsidRDefault="000F350A" w:rsidP="000F350A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Geometria euclidea e geometria delle trasformazioni</w:t>
      </w:r>
    </w:p>
    <w:p w:rsidR="000F350A" w:rsidRDefault="000F350A" w:rsidP="000F350A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Probabilità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0F350A" w:rsidRDefault="000F350A" w:rsidP="000F350A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Analizzare, impostare e risolvere problemi utilizzando l’ambito matematico più adeguato</w:t>
      </w:r>
    </w:p>
    <w:p w:rsidR="000F350A" w:rsidRDefault="000F350A" w:rsidP="000F350A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Formalizzare enunciati, interpretare e decodificare scritture simboliche</w:t>
      </w:r>
    </w:p>
    <w:p w:rsidR="000F350A" w:rsidRDefault="000F350A" w:rsidP="000F350A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Analizzare e costruire grafici</w:t>
      </w:r>
    </w:p>
    <w:p w:rsidR="000F350A" w:rsidRDefault="000F350A" w:rsidP="000F350A">
      <w:pPr>
        <w:pStyle w:val="Paragrafoelenco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Operare correttamente utilizzando procedure di calcolo adeguate</w:t>
      </w:r>
    </w:p>
    <w:p w:rsidR="000F350A" w:rsidRDefault="000F350A" w:rsidP="000F350A">
      <w:pPr>
        <w:rPr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Sistemi di disequazioni di primo grado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Il piano cartesiano: retta, coniche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I numeri reali e i radicali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Equazioni e disequazioni di secondo grado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Le trasformazioni geometriche nel piano cartesiano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 xml:space="preserve">Probabilità </w:t>
      </w:r>
    </w:p>
    <w:p w:rsidR="000F350A" w:rsidRDefault="000F350A" w:rsidP="000F350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Metodologia di insegnamento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 xml:space="preserve">Gli argomenti verranno affrontati presentando una situazione problematica, sollecitando interventi, richiamando, quando possibile, concetti già studiati nei precedenti anni, in modo da indurre gli studenti a una riflessioni che li porti progressivamente alla costruzione di modelli e alla sistematizzazione delle diverse teorie.  Gli argomenti saranno trattati in modo da dare risalto alla padronanza </w:t>
      </w:r>
      <w:r>
        <w:rPr>
          <w:sz w:val="28"/>
          <w:szCs w:val="28"/>
        </w:rPr>
        <w:lastRenderedPageBreak/>
        <w:t>concettuale e alla consapevolezza delle metodologie utilizzate senza troppo insistere sulla ripetitività o complessità del calcolo.</w:t>
      </w:r>
    </w:p>
    <w:p w:rsidR="000F350A" w:rsidRDefault="000F350A" w:rsidP="000F350A">
      <w:pPr>
        <w:rPr>
          <w:sz w:val="28"/>
          <w:szCs w:val="28"/>
        </w:rPr>
      </w:pPr>
    </w:p>
    <w:p w:rsidR="000F350A" w:rsidRDefault="000F350A" w:rsidP="000F350A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 xml:space="preserve"> Verifica e valutazione dell’apprendimento avverranno attraverso prove scritte e orali, osservazioni dell’impegno in classe o a casa, osservazione degli interventi offerti  o richiesti. Saranno inoltre riferite a tre livell</w:t>
      </w:r>
      <w:r w:rsidR="00586BC5">
        <w:rPr>
          <w:sz w:val="28"/>
          <w:szCs w:val="28"/>
        </w:rPr>
        <w:t xml:space="preserve">i, di cui il primo definisce </w:t>
      </w:r>
      <w:r>
        <w:rPr>
          <w:sz w:val="28"/>
          <w:szCs w:val="28"/>
        </w:rPr>
        <w:t>la sufficienza:</w:t>
      </w:r>
    </w:p>
    <w:p w:rsidR="000F350A" w:rsidRDefault="000F350A" w:rsidP="000F350A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Riproduzione:  di semplici calcoli,di definizioni e proprietà note, di esecuzione di operazioni di routine, di analisi e soluzioni di problemi standard</w:t>
      </w:r>
    </w:p>
    <w:p w:rsidR="000F350A" w:rsidRDefault="000F350A" w:rsidP="000F350A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matematica</w:t>
      </w:r>
    </w:p>
    <w:p w:rsidR="000F350A" w:rsidRDefault="000F350A" w:rsidP="000F350A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Riflessione: sui processi richiesti o utilizzati per risolvere un problema, uso di metodi complessi e capacità di generalizzazione.</w:t>
      </w: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0F350A" w:rsidRDefault="000F350A" w:rsidP="000F35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Bergamini-Trifone-Barozzi</w:t>
      </w:r>
      <w:proofErr w:type="spellEnd"/>
      <w:r>
        <w:rPr>
          <w:sz w:val="28"/>
          <w:szCs w:val="28"/>
        </w:rPr>
        <w:t xml:space="preserve">: </w:t>
      </w:r>
      <w:r w:rsidRPr="00586BC5">
        <w:rPr>
          <w:i/>
          <w:sz w:val="28"/>
          <w:szCs w:val="28"/>
        </w:rPr>
        <w:t xml:space="preserve">Modulo </w:t>
      </w:r>
      <w:proofErr w:type="spellStart"/>
      <w:r w:rsidRPr="00586BC5">
        <w:rPr>
          <w:i/>
          <w:sz w:val="28"/>
          <w:szCs w:val="28"/>
        </w:rPr>
        <w:t>S+L</w:t>
      </w:r>
      <w:proofErr w:type="spellEnd"/>
      <w:r w:rsidRPr="00586BC5">
        <w:rPr>
          <w:i/>
          <w:sz w:val="28"/>
          <w:szCs w:val="28"/>
        </w:rPr>
        <w:t xml:space="preserve"> Verde Fondamenti di calcolo algebrico e geometria analitica </w:t>
      </w:r>
      <w:r>
        <w:rPr>
          <w:sz w:val="28"/>
          <w:szCs w:val="28"/>
        </w:rPr>
        <w:t>–Zanichelli editore</w:t>
      </w:r>
    </w:p>
    <w:p w:rsidR="000F350A" w:rsidRDefault="000F350A" w:rsidP="000F350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Bergamini-Trifone</w:t>
      </w:r>
      <w:proofErr w:type="spellEnd"/>
      <w:r w:rsidRPr="00586BC5">
        <w:rPr>
          <w:i/>
          <w:sz w:val="28"/>
          <w:szCs w:val="28"/>
        </w:rPr>
        <w:t xml:space="preserve">: Modulo </w:t>
      </w:r>
      <w:proofErr w:type="spellStart"/>
      <w:r w:rsidRPr="00586BC5">
        <w:rPr>
          <w:i/>
          <w:sz w:val="28"/>
          <w:szCs w:val="28"/>
        </w:rPr>
        <w:t>alfa+beta</w:t>
      </w:r>
      <w:proofErr w:type="spellEnd"/>
      <w:r w:rsidRPr="00586BC5">
        <w:rPr>
          <w:i/>
          <w:sz w:val="28"/>
          <w:szCs w:val="28"/>
        </w:rPr>
        <w:t xml:space="preserve"> Verde Fondamenti di probabilità e statistica descrittiva</w:t>
      </w:r>
      <w:r w:rsidR="00145BD3">
        <w:rPr>
          <w:i/>
          <w:sz w:val="28"/>
          <w:szCs w:val="28"/>
        </w:rPr>
        <w:t xml:space="preserve"> </w:t>
      </w:r>
      <w:r w:rsidRPr="00586BC5">
        <w:rPr>
          <w:i/>
          <w:sz w:val="28"/>
          <w:szCs w:val="28"/>
        </w:rPr>
        <w:t>-</w:t>
      </w:r>
      <w:r w:rsidR="00145BD3">
        <w:rPr>
          <w:i/>
          <w:sz w:val="28"/>
          <w:szCs w:val="28"/>
        </w:rPr>
        <w:t xml:space="preserve"> </w:t>
      </w:r>
      <w:r w:rsidRPr="00145BD3">
        <w:rPr>
          <w:sz w:val="28"/>
          <w:szCs w:val="28"/>
        </w:rPr>
        <w:t>Zanichelli</w:t>
      </w:r>
      <w:r>
        <w:rPr>
          <w:sz w:val="28"/>
          <w:szCs w:val="28"/>
        </w:rPr>
        <w:t xml:space="preserve"> editore</w:t>
      </w:r>
    </w:p>
    <w:p w:rsidR="000F350A" w:rsidRDefault="000F350A" w:rsidP="000F350A">
      <w:pPr>
        <w:rPr>
          <w:sz w:val="28"/>
          <w:szCs w:val="28"/>
        </w:rPr>
      </w:pPr>
    </w:p>
    <w:p w:rsidR="000F350A" w:rsidRDefault="000F350A" w:rsidP="000F350A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p w:rsidR="00956D0B" w:rsidRDefault="00956D0B"/>
    <w:sectPr w:rsidR="00956D0B" w:rsidSect="00956D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F350A"/>
    <w:rsid w:val="000F350A"/>
    <w:rsid w:val="00145BD3"/>
    <w:rsid w:val="002E051D"/>
    <w:rsid w:val="003151D5"/>
    <w:rsid w:val="003E0EA5"/>
    <w:rsid w:val="00415C90"/>
    <w:rsid w:val="00586BC5"/>
    <w:rsid w:val="00956D0B"/>
    <w:rsid w:val="00967767"/>
    <w:rsid w:val="00BB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350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F35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7</cp:revision>
  <dcterms:created xsi:type="dcterms:W3CDTF">2010-10-17T16:08:00Z</dcterms:created>
  <dcterms:modified xsi:type="dcterms:W3CDTF">2010-10-22T08:45:00Z</dcterms:modified>
</cp:coreProperties>
</file>